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Lehigh University Art Galleries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360" w:lineRule="auto"/>
        <w:rPr>
          <w:b w:val="1"/>
          <w:bCs w:val="1"/>
          <w:sz w:val="28"/>
          <w:szCs w:val="28"/>
        </w:rPr>
      </w:pPr>
      <w:r w:rsidDel="00000000" w:rsidR="00000000" w:rsidRPr="00000000">
        <w:rPr>
          <w:b w:val="1"/>
          <w:bCs w:val="1"/>
          <w:sz w:val="28"/>
          <w:szCs w:val="28"/>
          <w:rtl w:val="0"/>
        </w:rPr>
        <w:t xml:space="preserve">Visitor Experience and Education Assistant</w:t>
      </w:r>
    </w:p>
    <w:p w:rsidR="00000000" w:rsidDel="00000000" w:rsidP="00000000" w:rsidRDefault="00000000" w:rsidRPr="00000000" w14:paraId="00000004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Lehigh University Art Galleries (LUAG) seeks a friendly, dependable, and enthusiastic Visitor Experience and Education Assistant to join our team. This part-time hourly position supports daily gallery operations by providing exceptional customer service, assisting visitors, completing administrative tasks, and supporting museum education and public programs as needed. </w:t>
      </w:r>
    </w:p>
    <w:p w:rsidR="00000000" w:rsidDel="00000000" w:rsidP="00000000" w:rsidRDefault="00000000" w:rsidRPr="00000000" w14:paraId="00000006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Candidates do not need an extensive background in art or museums, but a love of art and community engagement is a plus. The assistant will primarily staff the LUAG Main Galleries, which are located in the Zoellner Arts Center, </w:t>
      </w:r>
      <w:r w:rsidDel="00000000" w:rsidR="00000000" w:rsidRPr="00000000">
        <w:rPr>
          <w:sz w:val="24"/>
          <w:szCs w:val="24"/>
          <w:rtl w:val="0"/>
        </w:rPr>
        <w:t xml:space="preserve">on </w:t>
      </w:r>
      <w:r w:rsidDel="00000000" w:rsidR="00000000" w:rsidRPr="00000000">
        <w:rPr>
          <w:sz w:val="24"/>
          <w:szCs w:val="24"/>
          <w:rtl w:val="0"/>
        </w:rPr>
        <w:t xml:space="preserve">Tuesday late afternoon/evenings</w:t>
      </w:r>
      <w:r w:rsidDel="00000000" w:rsidR="00000000" w:rsidRPr="00000000">
        <w:rPr>
          <w:sz w:val="24"/>
          <w:szCs w:val="24"/>
          <w:rtl w:val="0"/>
        </w:rPr>
        <w:t xml:space="preserve">, bi-weekly Saturday afternoons, and occasional additional shifts as needed on Fridays and Sundays.</w:t>
      </w:r>
    </w:p>
    <w:p w:rsidR="00000000" w:rsidDel="00000000" w:rsidP="00000000" w:rsidRDefault="00000000" w:rsidRPr="00000000" w14:paraId="00000008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RESPONSIBILITIES:</w:t>
      </w:r>
    </w:p>
    <w:p w:rsidR="00000000" w:rsidDel="00000000" w:rsidP="00000000" w:rsidRDefault="00000000" w:rsidRPr="00000000" w14:paraId="0000000A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br w:type="textWrapping"/>
        <w:t xml:space="preserve">Visitor Experience</w:t>
      </w:r>
    </w:p>
    <w:p w:rsidR="00000000" w:rsidDel="00000000" w:rsidP="00000000" w:rsidRDefault="00000000" w:rsidRPr="00000000" w14:paraId="0000000B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Welcome visitors and respond to in-person, phone, and email inquiries from the public about LUAG exhibitions, programs, facility rentals, and educational offerings. </w:t>
      </w:r>
    </w:p>
    <w:p w:rsidR="00000000" w:rsidDel="00000000" w:rsidP="00000000" w:rsidRDefault="00000000" w:rsidRPr="00000000" w14:paraId="0000000C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Collect</w:t>
      </w:r>
      <w:r w:rsidDel="00000000" w:rsidR="00000000" w:rsidRPr="00000000">
        <w:rPr>
          <w:sz w:val="24"/>
          <w:szCs w:val="24"/>
          <w:rtl w:val="0"/>
        </w:rPr>
        <w:t xml:space="preserve"> visitor information and assist with the maintenance of attendance records that contribute to </w:t>
      </w:r>
      <w:r w:rsidDel="00000000" w:rsidR="00000000" w:rsidRPr="00000000">
        <w:rPr>
          <w:sz w:val="24"/>
          <w:szCs w:val="24"/>
          <w:rtl w:val="0"/>
        </w:rPr>
        <w:t xml:space="preserve">annual reporting and evaluation. </w:t>
      </w:r>
    </w:p>
    <w:p w:rsidR="00000000" w:rsidDel="00000000" w:rsidP="00000000" w:rsidRDefault="00000000" w:rsidRPr="00000000" w14:paraId="0000000D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Maintain the security of the galleries, including opening and closing procedures.</w:t>
      </w:r>
    </w:p>
    <w:p w:rsidR="00000000" w:rsidDel="00000000" w:rsidP="00000000" w:rsidRDefault="00000000" w:rsidRPr="00000000" w14:paraId="0000000E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Keep the front desk organized and stocked with brochures, exhibition materials, and promotional resources. </w:t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Work with student staff to schedule front desk coverage and provide additional front desk support as needed. </w:t>
      </w:r>
    </w:p>
    <w:p w:rsidR="00000000" w:rsidDel="00000000" w:rsidP="00000000" w:rsidRDefault="00000000" w:rsidRPr="00000000" w14:paraId="00000010">
      <w:pPr>
        <w:spacing w:line="360" w:lineRule="auto"/>
        <w:ind w:left="72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Administrative Support</w:t>
      </w:r>
    </w:p>
    <w:p w:rsidR="00000000" w:rsidDel="00000000" w:rsidP="00000000" w:rsidRDefault="00000000" w:rsidRPr="00000000" w14:paraId="00000012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Provides administrative support to LUAG exhibitions, programs and events.</w:t>
      </w:r>
    </w:p>
    <w:p w:rsidR="00000000" w:rsidDel="00000000" w:rsidP="00000000" w:rsidRDefault="00000000" w:rsidRPr="00000000" w14:paraId="00000013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Assists with the setup of equipment (tables, chairs, speaker system) and provides staffing for LUAG and Zoellner Arts Center (ZAC) events and facility rentals as needed.</w:t>
      </w:r>
    </w:p>
    <w:p w:rsidR="00000000" w:rsidDel="00000000" w:rsidP="00000000" w:rsidRDefault="00000000" w:rsidRPr="00000000" w14:paraId="00000014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Assist with inventory of publications, gallery materials and visitor resources. </w:t>
      </w:r>
    </w:p>
    <w:p w:rsidR="00000000" w:rsidDel="00000000" w:rsidP="00000000" w:rsidRDefault="00000000" w:rsidRPr="00000000" w14:paraId="00000015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Attend LUAG and ZAC staff meetings as needed.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Assist with collection research and updating the website and Bloomberg Connects content.</w:t>
      </w:r>
    </w:p>
    <w:p w:rsidR="00000000" w:rsidDel="00000000" w:rsidP="00000000" w:rsidRDefault="00000000" w:rsidRPr="00000000" w14:paraId="00000017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Museum Education and Public Programs</w:t>
      </w:r>
    </w:p>
    <w:p w:rsidR="00000000" w:rsidDel="00000000" w:rsidP="00000000" w:rsidRDefault="00000000" w:rsidRPr="00000000" w14:paraId="00000019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Assist the Curator of Education and the Coordinator of Visitor Experience and Access with community programs and educational events. </w:t>
      </w:r>
    </w:p>
    <w:p w:rsidR="00000000" w:rsidDel="00000000" w:rsidP="00000000" w:rsidRDefault="00000000" w:rsidRPr="00000000" w14:paraId="0000001A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Provides orientation and information for K-12 school groups and college or adult tours as needed. </w:t>
      </w:r>
    </w:p>
    <w:p w:rsidR="00000000" w:rsidDel="00000000" w:rsidP="00000000" w:rsidRDefault="00000000" w:rsidRPr="00000000" w14:paraId="0000001B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Lead gallery experiences or tours following appropriate training. 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Assist with educational materials, hands-on activities, and special projects as needed. </w:t>
      </w:r>
    </w:p>
    <w:p w:rsidR="00000000" w:rsidDel="00000000" w:rsidP="00000000" w:rsidRDefault="00000000" w:rsidRPr="00000000" w14:paraId="0000001D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QUALIFICATIONS: </w:t>
      </w:r>
    </w:p>
    <w:p w:rsidR="00000000" w:rsidDel="00000000" w:rsidP="00000000" w:rsidRDefault="00000000" w:rsidRPr="00000000" w14:paraId="0000001F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Availability to work evenings and weekends, depending on program needs.</w:t>
      </w:r>
    </w:p>
    <w:p w:rsidR="00000000" w:rsidDel="00000000" w:rsidP="00000000" w:rsidRDefault="00000000" w:rsidRPr="00000000" w14:paraId="00000021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 High School diploma or GED is required.</w:t>
      </w:r>
    </w:p>
    <w:p w:rsidR="00000000" w:rsidDel="00000000" w:rsidP="00000000" w:rsidRDefault="00000000" w:rsidRPr="00000000" w14:paraId="00000022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At least 6 months to 1 year of experience working or volunteering in a customer service or public-facing environment. </w:t>
      </w:r>
    </w:p>
    <w:p w:rsidR="00000000" w:rsidDel="00000000" w:rsidP="00000000" w:rsidRDefault="00000000" w:rsidRPr="00000000" w14:paraId="00000023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Must demonstrate good interpersonal, communication, and organizational skills.</w:t>
      </w:r>
    </w:p>
    <w:p w:rsidR="00000000" w:rsidDel="00000000" w:rsidP="00000000" w:rsidRDefault="00000000" w:rsidRPr="00000000" w14:paraId="00000024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Demonstrated experience working with diverse audiences.</w:t>
      </w:r>
    </w:p>
    <w:p w:rsidR="00000000" w:rsidDel="00000000" w:rsidP="00000000" w:rsidRDefault="00000000" w:rsidRPr="00000000" w14:paraId="00000025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Superior attention to detail is required</w:t>
      </w:r>
    </w:p>
    <w:p w:rsidR="00000000" w:rsidDel="00000000" w:rsidP="00000000" w:rsidRDefault="00000000" w:rsidRPr="00000000" w14:paraId="00000026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Displays a courteous and friendly demeanor; demonstrated experience directing and assisting guests; excellent problem-solving and customer service skills</w:t>
      </w:r>
    </w:p>
    <w:p w:rsidR="00000000" w:rsidDel="00000000" w:rsidP="00000000" w:rsidRDefault="00000000" w:rsidRPr="00000000" w14:paraId="00000027">
      <w:pPr>
        <w:numPr>
          <w:ilvl w:val="0"/>
          <w:numId w:val="3"/>
        </w:numPr>
        <w:spacing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Demonstrated experience using computers and proficiency in Microsoft Office, Google Suite, and Canva.</w:t>
      </w:r>
    </w:p>
    <w:p w:rsidR="00000000" w:rsidDel="00000000" w:rsidP="00000000" w:rsidRDefault="00000000" w:rsidRPr="00000000" w14:paraId="00000028">
      <w:pPr>
        <w:numPr>
          <w:ilvl w:val="0"/>
          <w:numId w:val="3"/>
        </w:numPr>
        <w:shd w:fill="ffffff" w:val="clear"/>
        <w:spacing w:after="0" w:after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Experience and ability to work both collaboratively and independently in a dynamic team environment, multitask, and adhere to deadlines. </w:t>
      </w:r>
    </w:p>
    <w:p w:rsidR="00000000" w:rsidDel="00000000" w:rsidP="00000000" w:rsidRDefault="00000000" w:rsidRPr="00000000" w14:paraId="00000029">
      <w:pPr>
        <w:numPr>
          <w:ilvl w:val="0"/>
          <w:numId w:val="3"/>
        </w:numPr>
        <w:shd w:fill="ffffff" w:val="clear"/>
        <w:spacing w:after="14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Reliable transportation to and from the place of employment. </w:t>
      </w:r>
    </w:p>
    <w:p w:rsidR="00000000" w:rsidDel="00000000" w:rsidP="00000000" w:rsidRDefault="00000000" w:rsidRPr="00000000" w14:paraId="0000002A">
      <w:pPr>
        <w:shd w:fill="ffffff" w:val="clear"/>
        <w:spacing w:after="140" w:line="360" w:lineRule="auto"/>
        <w:ind w:left="0" w:firstLine="0"/>
        <w:rPr>
          <w:i w:val="1"/>
          <w:iCs w:val="1"/>
          <w:sz w:val="24"/>
          <w:szCs w:val="24"/>
        </w:rPr>
      </w:pP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The following experiences and skills are considered assets but are not required. We welcome applicants with a strong interest in museums, education, and community engagement, and we are committed to providing training to help staff grow in these areas.</w:t>
      </w:r>
    </w:p>
    <w:p w:rsidR="00000000" w:rsidDel="00000000" w:rsidP="00000000" w:rsidRDefault="00000000" w:rsidRPr="00000000" w14:paraId="0000002B">
      <w:pPr>
        <w:numPr>
          <w:ilvl w:val="0"/>
          <w:numId w:val="3"/>
        </w:numPr>
        <w:shd w:fill="ffffff" w:val="clear"/>
        <w:spacing w:after="0" w:after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Fluency in Spanish, Mandarin, or Arabic, or other languages, is highly desirable.</w:t>
      </w:r>
    </w:p>
    <w:p w:rsidR="00000000" w:rsidDel="00000000" w:rsidP="00000000" w:rsidRDefault="00000000" w:rsidRPr="00000000" w14:paraId="0000002C">
      <w:pPr>
        <w:numPr>
          <w:ilvl w:val="0"/>
          <w:numId w:val="3"/>
        </w:numPr>
        <w:shd w:fill="ffffff" w:val="clear"/>
        <w:spacing w:after="0" w:after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Experience or interest in museum education, teaching, or public programming is a plus. </w:t>
      </w:r>
    </w:p>
    <w:p w:rsidR="00000000" w:rsidDel="00000000" w:rsidP="00000000" w:rsidRDefault="00000000" w:rsidRPr="00000000" w14:paraId="0000002D">
      <w:pPr>
        <w:numPr>
          <w:ilvl w:val="0"/>
          <w:numId w:val="3"/>
        </w:numPr>
        <w:shd w:fill="ffffff" w:val="clear"/>
        <w:spacing w:after="14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Graphic design, photography, or social media experience is a plus. </w:t>
      </w:r>
    </w:p>
    <w:p w:rsidR="00000000" w:rsidDel="00000000" w:rsidP="00000000" w:rsidRDefault="00000000" w:rsidRPr="00000000" w14:paraId="0000002E">
      <w:pPr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360" w:lineRule="auto"/>
        <w:ind w:left="0" w:firstLine="0"/>
        <w:rPr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Reasonable accommodations will be made to enable individuals with disabilities to perform the essential functions of the job</w:t>
      </w:r>
      <w:r w:rsidDel="00000000" w:rsidR="00000000" w:rsidRPr="00000000">
        <w:rPr>
          <w:sz w:val="24"/>
          <w:szCs w:val="24"/>
          <w:rtl w:val="0"/>
        </w:rPr>
        <w:t xml:space="preserve">. </w:t>
      </w:r>
      <w:r w:rsidDel="00000000" w:rsidR="00000000" w:rsidRPr="00000000">
        <w:rPr>
          <w:sz w:val="24"/>
          <w:szCs w:val="24"/>
          <w:rtl w:val="0"/>
        </w:rPr>
        <w:t xml:space="preserve">Lehigh University Art Galleries is an equal opportunity employer, dedicated to a policy of non-discrimination in employment on any basis, including race, color, age, sex, religion, national origin, disability, veteran’s status, sexual orientation, or gender identity/expression. </w:t>
      </w:r>
    </w:p>
    <w:p w:rsidR="00000000" w:rsidDel="00000000" w:rsidP="00000000" w:rsidRDefault="00000000" w:rsidRPr="00000000" w14:paraId="00000030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360" w:lineRule="auto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Pay Rate: starting at $18.00 per hour</w:t>
      </w:r>
    </w:p>
    <w:p w:rsidR="00000000" w:rsidDel="00000000" w:rsidP="00000000" w:rsidRDefault="00000000" w:rsidRPr="00000000" w14:paraId="00000032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Tentative Schedule: </w:t>
      </w:r>
    </w:p>
    <w:p w:rsidR="00000000" w:rsidDel="00000000" w:rsidP="00000000" w:rsidRDefault="00000000" w:rsidRPr="00000000" w14:paraId="00000034">
      <w:pPr>
        <w:numPr>
          <w:ilvl w:val="0"/>
          <w:numId w:val="1"/>
        </w:numPr>
        <w:spacing w:after="0" w:afterAutospacing="0" w:before="24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Tuesdays or Thursdays: 2:30–7:30 p.m.</w:t>
      </w:r>
    </w:p>
    <w:p w:rsidR="00000000" w:rsidDel="00000000" w:rsidP="00000000" w:rsidRDefault="00000000" w:rsidRPr="00000000" w14:paraId="00000035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Biweekly Saturdays during the academic year (August - May)</w:t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Fridays: 9:00 a.m.– 5:00 p.m.</w:t>
      </w:r>
    </w:p>
    <w:p w:rsidR="00000000" w:rsidDel="00000000" w:rsidP="00000000" w:rsidRDefault="00000000" w:rsidRPr="00000000" w14:paraId="00000037">
      <w:pPr>
        <w:numPr>
          <w:ilvl w:val="0"/>
          <w:numId w:val="1"/>
        </w:numPr>
        <w:spacing w:after="0" w:afterAutospacing="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Additional evening, weekend, and holiday hours as needed</w:t>
      </w:r>
    </w:p>
    <w:p w:rsidR="00000000" w:rsidDel="00000000" w:rsidP="00000000" w:rsidRDefault="00000000" w:rsidRPr="00000000" w14:paraId="00000038">
      <w:pPr>
        <w:numPr>
          <w:ilvl w:val="0"/>
          <w:numId w:val="1"/>
        </w:numPr>
        <w:spacing w:after="240" w:before="0" w:beforeAutospacing="0" w:line="36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Flexible winter and summer hours during holiday and summer breaks</w:t>
      </w:r>
    </w:p>
    <w:p w:rsidR="00000000" w:rsidDel="00000000" w:rsidP="00000000" w:rsidRDefault="00000000" w:rsidRPr="00000000" w14:paraId="00000039">
      <w:pPr>
        <w:spacing w:line="36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360" w:lineRule="auto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This is a part-time hourly position averaging approximately 13 hours per week with a maximum of 18 hours(hours varying based on gallery operations, programs, and events). Applicants should have flexibility to work evenings and weekends.</w:t>
      </w:r>
    </w:p>
    <w:sectPr>
      <w:headerReference r:id="rId6" w:type="default"/>
      <w:headerReference r:id="rId7" w:type="first"/>
      <w:footerReference r:id="rId8" w:type="first"/>
      <w:pgSz w:h="15840" w:w="12240" w:orient="portrait"/>
      <w:pgMar w:bottom="1440" w:top="1440" w:left="1440" w:right="1440" w:header="720" w:footer="720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D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B">
    <w:pPr>
      <w:rPr/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C">
    <w:pPr>
      <w:rPr/>
    </w:pPr>
    <w:r w:rsidDel="00000000" w:rsidR="00000000" w:rsidRPr="00000000">
      <w:rPr/>
      <w:drawing>
        <wp:inline distB="114300" distT="114300" distL="114300" distR="114300">
          <wp:extent cx="1310597" cy="747713"/>
          <wp:effectExtent b="0" l="0" r="0" t="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310597" cy="747713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